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tbl>
      <w:tblPr>
        <w:tblW w:w="9885" w:type="dxa"/>
        <w:jc w:val="left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</w:tblPr>
      <w:tblGrid>
        <w:gridCol w:w="1365"/>
        <w:gridCol w:w="4950"/>
        <w:gridCol w:w="3570"/>
      </w:tblGrid>
      <w:tr>
        <w:trPr/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TableContents"/>
              <w:spacing w:lineRule="auto" w:line="288"/>
              <w:jc w:val="center"/>
              <w:rPr/>
            </w:pPr>
            <w:r>
              <w:rPr>
                <w:rFonts w:cs="Abyssinica SIL;Calibri"/>
                <w:bCs/>
                <w:color w:val="000000"/>
                <w:szCs w:val="20"/>
              </w:rPr>
              <w:t>प्रपत्र</w:t>
            </w:r>
            <w:r>
              <w:rPr>
                <w:rFonts w:eastAsia="Liberation Serif;Times New Roman" w:cs="Liberation Serif;Times New Roman"/>
                <w:bCs/>
                <w:color w:val="000000"/>
                <w:szCs w:val="20"/>
              </w:rPr>
              <w:t xml:space="preserve"> </w:t>
            </w:r>
            <w:r>
              <w:rPr>
                <w:rFonts w:cs="Abyssinica SIL;Calibri"/>
                <w:bCs/>
                <w:color w:val="000000"/>
                <w:szCs w:val="20"/>
              </w:rPr>
              <w:t>संख्या</w:t>
            </w:r>
            <w:r>
              <w:rPr>
                <w:rFonts w:cs="Abyssinica SIL;Calibri" w:ascii="Abyssinica SIL;Calibri" w:hAnsi="Abyssinica SIL;Calibri"/>
                <w:b/>
                <w:color w:val="000000"/>
                <w:sz w:val="20"/>
              </w:rPr>
              <w:t>/</w:t>
            </w:r>
            <w:r>
              <w:rPr>
                <w:color w:val="000000"/>
              </w:rPr>
              <w:t xml:space="preserve">   </w:t>
            </w:r>
            <w:r>
              <w:rPr>
                <w:rFonts w:cs="Abyssinica SIL;Calibri" w:ascii="Abyssinica SIL;Calibri" w:hAnsi="Abyssinica SIL;Calibri"/>
                <w:b/>
                <w:color w:val="000000"/>
                <w:sz w:val="20"/>
              </w:rPr>
              <w:t>Form No.</w:t>
            </w:r>
          </w:p>
          <w:p>
            <w:pPr>
              <w:pStyle w:val="TableContents"/>
              <w:spacing w:before="0" w:after="283"/>
              <w:rPr/>
            </w:pPr>
            <w:r>
              <w:rPr/>
            </w:r>
          </w:p>
          <w:p>
            <w:pPr>
              <w:pStyle w:val="TableContents"/>
              <w:spacing w:lineRule="auto" w:line="288"/>
              <w:jc w:val="center"/>
              <w:rPr>
                <w:rFonts w:ascii="Abyssinica SIL;Calibri" w:hAnsi="Abyssinica SIL;Calibri" w:cs="Abyssinica SIL;Calibri"/>
                <w:b/>
                <w:b/>
                <w:color w:val="000000"/>
                <w:sz w:val="20"/>
              </w:rPr>
            </w:pPr>
            <w:r>
              <w:rPr>
                <w:rFonts w:cs="Abyssinica SIL;Calibri" w:ascii="Abyssinica SIL;Calibri" w:hAnsi="Abyssinica SIL;Calibri"/>
                <w:b/>
                <w:color w:val="000000"/>
                <w:sz w:val="20"/>
              </w:rPr>
              <w:t>________</w:t>
            </w:r>
          </w:p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TableContents"/>
              <w:spacing w:lineRule="auto" w:line="288"/>
              <w:jc w:val="center"/>
              <w:rPr/>
            </w:pPr>
            <w:r>
              <w:rPr>
                <w:rFonts w:cs="Abyssinica SIL;Calibri"/>
                <w:bCs/>
                <w:color w:val="000000"/>
                <w:szCs w:val="20"/>
              </w:rPr>
              <w:t>शैक्षिक</w:t>
            </w:r>
            <w:r>
              <w:rPr>
                <w:rFonts w:eastAsia="Liberation Serif;Times New Roman" w:cs="Liberation Serif;Times New Roman"/>
                <w:bCs/>
                <w:color w:val="000000"/>
                <w:szCs w:val="20"/>
              </w:rPr>
              <w:t xml:space="preserve"> </w:t>
            </w:r>
            <w:r>
              <w:rPr>
                <w:rFonts w:cs="Abyssinica SIL;Calibri"/>
                <w:bCs/>
                <w:color w:val="000000"/>
                <w:szCs w:val="20"/>
              </w:rPr>
              <w:t>अनुभाग</w:t>
            </w:r>
            <w:r>
              <w:rPr>
                <w:rFonts w:cs="Abyssinica SIL;Calibri" w:ascii="Abyssinica SIL;Calibri" w:hAnsi="Abyssinica SIL;Calibri"/>
                <w:b/>
                <w:color w:val="000000"/>
                <w:sz w:val="20"/>
              </w:rPr>
              <w:t>/ Academic Section</w:t>
            </w:r>
          </w:p>
          <w:p>
            <w:pPr>
              <w:pStyle w:val="TableContents"/>
              <w:spacing w:lineRule="auto" w:line="288" w:before="16" w:after="0"/>
              <w:jc w:val="center"/>
              <w:rPr/>
            </w:pPr>
            <w:r>
              <w:rPr/>
            </w:r>
          </w:p>
          <w:p>
            <w:pPr>
              <w:pStyle w:val="PreformattedText"/>
              <w:spacing w:lineRule="auto" w:line="288" w:before="16" w:after="0"/>
              <w:jc w:val="center"/>
              <w:rPr/>
            </w:pPr>
            <w:bookmarkStart w:id="0" w:name="tw-target-text"/>
            <w:bookmarkEnd w:id="0"/>
            <w:r>
              <w:rPr>
                <w:rFonts w:cs="Liberation Serif;Times New Roman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>स्नातकोत्तर</w:t>
            </w:r>
            <w:r>
              <w:rPr>
                <w:rFonts w:eastAsia="Liberation Mono;Courier New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 xml:space="preserve"> </w:t>
            </w:r>
            <w:r>
              <w:rPr>
                <w:rFonts w:cs="Liberation Serif;Times New Roman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>कार्यक्रम</w:t>
            </w:r>
            <w:r>
              <w:rPr>
                <w:rFonts w:eastAsia="Liberation Mono;Courier New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 xml:space="preserve"> </w:t>
            </w:r>
            <w:r>
              <w:rPr>
                <w:rFonts w:cs="Liberation Serif;Times New Roman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>के</w:t>
            </w:r>
            <w:r>
              <w:rPr>
                <w:rFonts w:eastAsia="Liberation Mono;Courier New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 xml:space="preserve"> </w:t>
            </w:r>
            <w:r>
              <w:rPr>
                <w:rFonts w:cs="Liberation Serif;Times New Roman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>मौजूदा</w:t>
            </w:r>
            <w:r>
              <w:rPr>
                <w:rFonts w:eastAsia="Liberation Mono;Courier New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 xml:space="preserve"> </w:t>
            </w:r>
            <w:r>
              <w:rPr>
                <w:rFonts w:cs="Liberation Serif;Times New Roman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>पाठ्यक्रम</w:t>
            </w:r>
            <w:r>
              <w:rPr>
                <w:rFonts w:eastAsia="Liberation Mono;Courier New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 xml:space="preserve"> </w:t>
            </w:r>
            <w:r>
              <w:rPr>
                <w:rFonts w:cs="Liberation Serif;Times New Roman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>में</w:t>
            </w:r>
            <w:r>
              <w:rPr>
                <w:rFonts w:eastAsia="Liberation Mono;Courier New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 xml:space="preserve"> </w:t>
            </w:r>
            <w:r>
              <w:rPr>
                <w:rFonts w:cs="Liberation Serif;Times New Roman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>संशोधन</w:t>
            </w:r>
            <w:r>
              <w:rPr>
                <w:rFonts w:eastAsia="Liberation Mono;Courier New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 xml:space="preserve"> </w:t>
            </w:r>
            <w:r>
              <w:rPr>
                <w:rFonts w:cs="Liberation Serif;Times New Roman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>का</w:t>
            </w:r>
            <w:r>
              <w:rPr>
                <w:rFonts w:eastAsia="Liberation Mono;Courier New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 xml:space="preserve"> </w:t>
            </w:r>
            <w:r>
              <w:rPr>
                <w:rFonts w:cs="Liberation Serif;Times New Roman"/>
                <w:bCs/>
                <w:iCs w:val="false"/>
                <w:caps w:val="false"/>
                <w:smallCaps w:val="false"/>
                <w:color w:val="000000"/>
                <w:spacing w:val="0"/>
                <w:sz w:val="28"/>
                <w:sz w:val="28"/>
                <w:szCs w:val="28"/>
                <w:lang w:bidi="hi-IN"/>
              </w:rPr>
              <w:t>प्रस्ताव</w:t>
            </w:r>
          </w:p>
          <w:p>
            <w:pPr>
              <w:pStyle w:val="Normal"/>
              <w:widowControl w:val="false"/>
              <w:spacing w:lineRule="auto" w:line="288"/>
              <w:jc w:val="center"/>
              <w:rPr>
                <w:rFonts w:eastAsia="Liberation Serif;Times New Roman" w:cs="Liberation Serif;Times New Roman"/>
                <w:b/>
                <w:b/>
                <w:bCs/>
                <w:color w:val="000000"/>
              </w:rPr>
            </w:pPr>
            <w:r>
              <w:rPr>
                <w:rFonts w:eastAsia="Liberation Serif;Times New Roman" w:cs="Liberation Serif;Times New Roman"/>
                <w:b/>
                <w:bCs/>
                <w:color w:val="000000"/>
              </w:rPr>
              <w:t>Proposal for revision in the Existing Course Curriculum  of the PG programme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TableContents"/>
              <w:spacing w:lineRule="auto" w:line="288"/>
              <w:jc w:val="center"/>
              <w:rPr/>
            </w:pPr>
            <w:r>
              <w:rPr>
                <w:rFonts w:cs="Abyssinica SIL;Calibri"/>
                <w:color w:val="000000"/>
                <w:szCs w:val="20"/>
              </w:rPr>
              <w:t>भारतीय</w:t>
            </w:r>
            <w:r>
              <w:rPr>
                <w:rFonts w:eastAsia="Liberation Serif;Times New Roman" w:cs="Liberation Serif;Times New Roman"/>
                <w:color w:val="000000"/>
                <w:szCs w:val="20"/>
              </w:rPr>
              <w:t xml:space="preserve"> </w:t>
            </w:r>
            <w:r>
              <w:rPr>
                <w:rFonts w:cs="Abyssinica SIL;Calibri"/>
                <w:color w:val="000000"/>
                <w:szCs w:val="20"/>
              </w:rPr>
              <w:t>प्रौद्योगिकी</w:t>
            </w:r>
            <w:r>
              <w:rPr>
                <w:rFonts w:eastAsia="Liberation Serif;Times New Roman" w:cs="Liberation Serif;Times New Roman"/>
                <w:color w:val="000000"/>
                <w:szCs w:val="20"/>
              </w:rPr>
              <w:t xml:space="preserve"> </w:t>
            </w:r>
            <w:r>
              <w:rPr>
                <w:rFonts w:cs="Abyssinica SIL;Calibri"/>
                <w:color w:val="000000"/>
                <w:szCs w:val="20"/>
              </w:rPr>
              <w:t>संस्थान</w:t>
            </w:r>
            <w:r>
              <w:rPr>
                <w:rFonts w:eastAsia="Liberation Serif;Times New Roman" w:cs="Liberation Serif;Times New Roman"/>
                <w:color w:val="000000"/>
                <w:szCs w:val="20"/>
              </w:rPr>
              <w:t xml:space="preserve"> </w:t>
            </w:r>
            <w:r>
              <w:rPr>
                <w:rFonts w:cs="Abyssinica SIL;Calibri"/>
                <w:color w:val="000000"/>
                <w:szCs w:val="20"/>
              </w:rPr>
              <w:t>मुंबई</w:t>
            </w:r>
          </w:p>
          <w:p>
            <w:pPr>
              <w:pStyle w:val="TableContents"/>
              <w:spacing w:lineRule="auto" w:line="288"/>
              <w:jc w:val="center"/>
              <w:rPr>
                <w:rFonts w:ascii="Abyssinica SIL;Calibri" w:hAnsi="Abyssinica SIL;Calibri" w:cs="Abyssinica SIL;Calibri"/>
                <w:color w:val="000000"/>
                <w:sz w:val="18"/>
              </w:rPr>
            </w:pPr>
            <w:r>
              <w:rPr>
                <w:rFonts w:cs="Abyssinica SIL;Calibri" w:ascii="Abyssinica SIL;Calibri" w:hAnsi="Abyssinica SIL;Calibri"/>
                <w:color w:val="000000"/>
                <w:sz w:val="18"/>
              </w:rPr>
              <w:t>Indian Institute of Technology Bombay</w:t>
            </w:r>
          </w:p>
          <w:p>
            <w:pPr>
              <w:pStyle w:val="TableContents"/>
              <w:spacing w:lineRule="auto" w:line="288"/>
              <w:jc w:val="center"/>
              <w:rPr/>
            </w:pPr>
            <w:r>
              <w:rPr>
                <w:rFonts w:cs="Abyssinica SIL;Calibri"/>
                <w:color w:val="000000"/>
                <w:szCs w:val="20"/>
              </w:rPr>
              <w:t>पवई</w:t>
            </w:r>
            <w:r>
              <w:rPr>
                <w:rFonts w:cs="Abyssinica SIL;Calibri" w:ascii="Abyssinica SIL;Calibri" w:hAnsi="Abyssinica SIL;Calibri"/>
                <w:color w:val="000000"/>
                <w:sz w:val="20"/>
              </w:rPr>
              <w:t xml:space="preserve">, </w:t>
            </w:r>
            <w:r>
              <w:rPr>
                <w:rFonts w:cs="Abyssinica SIL;Calibri"/>
                <w:color w:val="000000"/>
                <w:szCs w:val="20"/>
              </w:rPr>
              <w:t>मुंबई</w:t>
            </w:r>
            <w:r>
              <w:rPr>
                <w:rFonts w:cs="Abyssinica SIL;Calibri" w:ascii="Abyssinica SIL;Calibri" w:hAnsi="Abyssinica SIL;Calibri"/>
                <w:color w:val="000000"/>
                <w:sz w:val="20"/>
              </w:rPr>
              <w:t>/ Powai, Mumbai-400076</w:t>
            </w:r>
          </w:p>
          <w:p>
            <w:pPr>
              <w:pStyle w:val="TableContents"/>
              <w:spacing w:lineRule="auto" w:line="288"/>
              <w:jc w:val="center"/>
              <w:rPr/>
            </w:pPr>
            <w:r>
              <w:rPr>
                <w:rFonts w:cs="Abyssinica SIL;Calibri"/>
                <w:color w:val="000000"/>
                <w:szCs w:val="20"/>
              </w:rPr>
              <w:t>महाराष्ट्र</w:t>
            </w:r>
            <w:r>
              <w:rPr>
                <w:rFonts w:cs="Abyssinica SIL;Calibri" w:ascii="Abyssinica SIL;Calibri" w:hAnsi="Abyssinica SIL;Calibri"/>
                <w:color w:val="000000"/>
                <w:sz w:val="20"/>
              </w:rPr>
              <w:t xml:space="preserve">, </w:t>
            </w:r>
            <w:r>
              <w:rPr>
                <w:rFonts w:cs="Abyssinica SIL;Calibri"/>
                <w:color w:val="000000"/>
                <w:szCs w:val="20"/>
              </w:rPr>
              <w:t>भारत</w:t>
            </w:r>
            <w:r>
              <w:rPr>
                <w:rFonts w:cs="Abyssinica SIL;Calibri" w:ascii="Abyssinica SIL;Calibri" w:hAnsi="Abyssinica SIL;Calibri"/>
                <w:color w:val="000000"/>
                <w:sz w:val="20"/>
              </w:rPr>
              <w:t>/Maharashtra, India.</w:t>
            </w:r>
          </w:p>
          <w:p>
            <w:pPr>
              <w:pStyle w:val="TableContents"/>
              <w:spacing w:lineRule="auto" w:line="288"/>
              <w:jc w:val="center"/>
              <w:rPr>
                <w:rFonts w:ascii="Abyssinica SIL;Calibri" w:hAnsi="Abyssinica SIL;Calibri" w:cs="Abyssinica SIL;Calibri"/>
                <w:b/>
                <w:b/>
                <w:color w:val="000000"/>
                <w:sz w:val="20"/>
              </w:rPr>
            </w:pPr>
            <w:r>
              <w:rPr>
                <w:rFonts w:cs="Abyssinica SIL;Calibri" w:ascii="Abyssinica SIL;Calibri" w:hAnsi="Abyssinica SIL;Calibri"/>
                <w:b/>
                <w:color w:val="000000"/>
                <w:sz w:val="20"/>
              </w:rPr>
              <w:t>https://www.iitb.ac.in/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ascii="Abyssinica SIL;Calibri" w:hAnsi="Abyssinica SIL;Calibri" w:cs="Abyssinica SIL;Calibri"/>
          <w:b/>
          <w:b/>
          <w:bCs/>
        </w:rPr>
        <w:t xml:space="preserve">शैक्षणिक इकाई का नाम </w:t>
      </w:r>
      <w:r>
        <w:rPr>
          <w:rFonts w:cs="Abyssinica SIL;Calibri" w:ascii="Abyssinica SIL;Calibri" w:hAnsi="Abyssinica SIL;Calibri"/>
          <w:b/>
          <w:bCs/>
        </w:rPr>
        <w:t>: _________________________________________</w:t>
      </w:r>
    </w:p>
    <w:p>
      <w:pPr>
        <w:pStyle w:val="Normal"/>
        <w:jc w:val="center"/>
        <w:rPr>
          <w:rFonts w:ascii="Abyssinica SIL;Calibri" w:hAnsi="Abyssinica SIL;Calibri" w:cs="Abyssinica SIL;Calibri"/>
          <w:b/>
          <w:b/>
          <w:bCs/>
        </w:rPr>
      </w:pPr>
      <w:r>
        <w:rPr>
          <w:rFonts w:cs="Abyssinica SIL;Calibri" w:ascii="Abyssinica SIL;Calibri" w:hAnsi="Abyssinica SIL;Calibri"/>
          <w:b/>
          <w:bCs/>
        </w:rPr>
      </w:r>
    </w:p>
    <w:p>
      <w:pPr>
        <w:pStyle w:val="Normal"/>
        <w:jc w:val="center"/>
        <w:rPr>
          <w:rFonts w:ascii="Abyssinica SIL;Calibri" w:hAnsi="Abyssinica SIL;Calibri" w:cs="Abyssinica SIL;Calibri"/>
          <w:b/>
          <w:b/>
          <w:bCs/>
        </w:rPr>
      </w:pPr>
      <w:r>
        <w:rPr>
          <w:rFonts w:cs="Abyssinica SIL;Calibri" w:ascii="Abyssinica SIL;Calibri" w:hAnsi="Abyssinica SIL;Calibri"/>
          <w:b/>
          <w:bCs/>
        </w:rPr>
        <w:t xml:space="preserve">Name of the Academic Unit : ___________________________________ 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rFonts w:cs="Abyssinica SIL" w:ascii="Abyssinica SIL" w:hAnsi="Abyssinica SIL"/>
          <w:sz w:val="21"/>
          <w:szCs w:val="21"/>
          <w:shd w:fill="auto" w:val="clear"/>
        </w:rPr>
        <w:t xml:space="preserve">{The proposal should be recommended by PGC of the Academic unit and </w:t>
      </w:r>
      <w:r>
        <w:rPr>
          <w:rFonts w:cs="Abyssinica SIL" w:ascii="Abyssinica SIL" w:hAnsi="Abyssinica SIL"/>
          <w:b/>
          <w:bCs/>
          <w:sz w:val="21"/>
          <w:szCs w:val="21"/>
          <w:shd w:fill="auto" w:val="clear"/>
        </w:rPr>
        <w:t xml:space="preserve">submitted to the Dean (AP) </w:t>
      </w:r>
      <w:r>
        <w:rPr>
          <w:rFonts w:cs="Abyssinica SIL" w:ascii="Abyssinica SIL" w:hAnsi="Abyssinica SIL"/>
          <w:b/>
          <w:bCs/>
          <w:sz w:val="21"/>
          <w:szCs w:val="21"/>
          <w:u w:val="single"/>
          <w:shd w:fill="auto" w:val="clear"/>
        </w:rPr>
        <w:t>atleast TWO months</w:t>
      </w:r>
      <w:r>
        <w:rPr>
          <w:rFonts w:cs="Abyssinica SIL" w:ascii="Abyssinica SIL" w:hAnsi="Abyssinica SIL"/>
          <w:b/>
          <w:bCs/>
          <w:sz w:val="21"/>
          <w:szCs w:val="21"/>
          <w:shd w:fill="auto" w:val="clear"/>
        </w:rPr>
        <w:t xml:space="preserve"> before the date of the upcoming Senate meeting#.</w:t>
      </w:r>
      <w:r>
        <w:rPr>
          <w:rFonts w:cs="Abyssinica SIL" w:ascii="Abyssinica SIL" w:hAnsi="Abyssinica SIL"/>
          <w:sz w:val="21"/>
          <w:szCs w:val="21"/>
          <w:shd w:fill="auto" w:val="clear"/>
        </w:rPr>
        <w:t xml:space="preserve">  The Senate meeting calendar is available on the Academic homepage, also the dates of the Senate meetings are mentioned in the Academic Calendar : </w:t>
      </w:r>
      <w:hyperlink r:id="rId2">
        <w:r>
          <w:rPr>
            <w:rStyle w:val="InternetLink"/>
            <w:rFonts w:cs="Abyssinica SIL" w:ascii="Abyssinica SIL" w:hAnsi="Abyssinica SIL"/>
            <w:sz w:val="21"/>
            <w:szCs w:val="21"/>
            <w:shd w:fill="auto" w:val="clear"/>
          </w:rPr>
          <w:t>https://acad.iitb.ac.in/academics/calendar-and-timetable</w:t>
        </w:r>
      </w:hyperlink>
      <w:r>
        <w:rPr>
          <w:rFonts w:cs="Abyssinica SIL" w:ascii="Abyssinica SIL" w:hAnsi="Abyssinica SIL"/>
          <w:sz w:val="21"/>
          <w:szCs w:val="21"/>
          <w:shd w:fill="auto" w:val="clear"/>
        </w:rPr>
        <w:t xml:space="preserve"> }</w:t>
      </w:r>
    </w:p>
    <w:p>
      <w:pPr>
        <w:pStyle w:val="Normal"/>
        <w:rPr/>
      </w:pPr>
      <w:r>
        <w:rPr/>
      </w:r>
    </w:p>
    <w:tbl>
      <w:tblPr>
        <w:tblW w:w="9992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28" w:type="dxa"/>
          <w:left w:w="19" w:type="dxa"/>
          <w:bottom w:w="28" w:type="dxa"/>
          <w:right w:w="28" w:type="dxa"/>
        </w:tblCellMar>
      </w:tblPr>
      <w:tblGrid>
        <w:gridCol w:w="630"/>
        <w:gridCol w:w="5100"/>
        <w:gridCol w:w="4262"/>
      </w:tblGrid>
      <w:tr>
        <w:trPr>
          <w:trHeight w:val="630" w:hRule="atLeast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Name of the Programme in which revision is required: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630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00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Name of Discipline/ Specialization in which revision is required: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0337" w:type="dxa"/>
        <w:jc w:val="left"/>
        <w:tblInd w:w="-122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5160"/>
        <w:gridCol w:w="5040"/>
        <w:gridCol w:w="60"/>
        <w:gridCol w:w="17"/>
      </w:tblGrid>
      <w:tr>
        <w:trPr/>
        <w:tc>
          <w:tcPr>
            <w:tcW w:w="60" w:type="dxa"/>
            <w:tcBorders/>
            <w:shd w:fill="auto" w:val="clear"/>
          </w:tcPr>
          <w:p>
            <w:pPr>
              <w:pStyle w:val="TableContents"/>
              <w:snapToGrid w:val="false"/>
              <w:rPr>
                <w:rFonts w:ascii="Abyssinica SIL" w:hAnsi="Abyssinica SIL" w:cs="Abyssinica SIL"/>
                <w:b/>
                <w:b/>
                <w:bCs/>
                <w:sz w:val="21"/>
                <w:szCs w:val="21"/>
              </w:rPr>
            </w:pPr>
            <w:r>
              <w:rPr>
                <w:rFonts w:cs="Abyssinica SIL" w:ascii="Abyssinica SIL" w:hAnsi="Abyssinica SIL"/>
                <w:b/>
                <w:bCs/>
                <w:sz w:val="21"/>
                <w:szCs w:val="21"/>
              </w:rPr>
            </w:r>
          </w:p>
        </w:tc>
        <w:tc>
          <w:tcPr>
            <w:tcW w:w="10200" w:type="dxa"/>
            <w:gridSpan w:val="2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top w:w="28" w:type="dxa"/>
              <w:left w:w="19" w:type="dxa"/>
              <w:bottom w:w="28" w:type="dxa"/>
              <w:right w:w="28" w:type="dxa"/>
            </w:tcMar>
          </w:tcPr>
          <w:p>
            <w:pPr>
              <w:pStyle w:val="Normal"/>
              <w:widowControl/>
              <w:shd w:fill="auto" w:val="clear"/>
              <w:suppressAutoHyphens w:val="true"/>
              <w:bidi w:val="0"/>
              <w:ind w:left="0" w:right="0" w:hanging="0"/>
              <w:rPr/>
            </w:pPr>
            <w:r>
              <w:rPr>
                <w:rFonts w:cs="Abyssinica SIL" w:ascii="Abyssinica SIL" w:hAnsi="Abyssinica SIL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Kindly submit comparision of the semester wise course curriculum and credit structure  for the existing and the proposed revision in the format attached, highlighting the changes. 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</w:rPr>
              <w:t>(Pls. See Annexure)</w:t>
            </w:r>
          </w:p>
          <w:p>
            <w:pPr>
              <w:pStyle w:val="Normal"/>
              <w:rPr>
                <w:rFonts w:ascii="Abyssinica SIL" w:hAnsi="Abyssinica SIL" w:cs="Abyssinica SIL"/>
                <w:sz w:val="16"/>
                <w:szCs w:val="16"/>
              </w:rPr>
            </w:pPr>
            <w:r>
              <w:rPr>
                <w:rFonts w:cs="Abyssinica SIL" w:ascii="Abyssinica SIL" w:hAnsi="Abyssinica SIL"/>
                <w:sz w:val="16"/>
                <w:szCs w:val="16"/>
                <w:shd w:fill="auto" w:val="clear"/>
              </w:rPr>
            </w:r>
          </w:p>
          <w:p>
            <w:pPr>
              <w:pStyle w:val="Normal"/>
              <w:rPr/>
            </w:pPr>
            <w:r>
              <w:rPr>
                <w:rFonts w:cs="Abyssinica SIL" w:ascii="Abyssinica SIL" w:hAnsi="Abyssinica SIL"/>
                <w:b/>
                <w:bCs/>
                <w:sz w:val="21"/>
                <w:szCs w:val="21"/>
                <w:shd w:fill="auto" w:val="clear"/>
              </w:rPr>
              <w:t xml:space="preserve">The proposal is for :    (Please tick [ </w:t>
            </w:r>
            <w:r>
              <w:rPr>
                <w:rFonts w:eastAsia="Abyssinica SIL" w:cs="Abyssinica SIL" w:ascii="Abyssinica SIL" w:hAnsi="Abyssinica SIL"/>
                <w:b/>
                <w:bCs/>
                <w:sz w:val="21"/>
                <w:szCs w:val="21"/>
                <w:shd w:fill="auto" w:val="clear"/>
              </w:rPr>
              <w:t>✓</w:t>
            </w:r>
            <w:r>
              <w:rPr>
                <w:rFonts w:eastAsia="Noto Serif CJK SC" w:cs="Abyssinica SIL" w:ascii="Abyssinica SIL" w:hAnsi="Abyssinica SIL"/>
                <w:b/>
                <w:bCs/>
                <w:sz w:val="21"/>
                <w:szCs w:val="21"/>
                <w:shd w:fill="auto" w:val="clear"/>
              </w:rPr>
              <w:t xml:space="preserve"> ]</w:t>
            </w:r>
            <w:r>
              <w:rPr>
                <w:rFonts w:cs="Abyssinica SIL" w:ascii="Abyssinica SIL" w:hAnsi="Abyssinica SIL"/>
                <w:b/>
                <w:bCs/>
                <w:sz w:val="21"/>
                <w:szCs w:val="21"/>
                <w:shd w:fill="auto" w:val="clear"/>
              </w:rPr>
              <w:t xml:space="preserve">  for the appropriate proposal)</w:t>
            </w:r>
          </w:p>
          <w:p>
            <w:pPr>
              <w:pStyle w:val="Normal"/>
              <w:rPr>
                <w:rFonts w:ascii="Abyssinica SIL" w:hAnsi="Abyssinica SIL" w:cs="Abyssinica SIL"/>
                <w:sz w:val="16"/>
                <w:szCs w:val="16"/>
              </w:rPr>
            </w:pPr>
            <w:r>
              <w:rPr>
                <w:rFonts w:cs="Abyssinica SIL" w:ascii="Abyssinica SIL" w:hAnsi="Abyssinica SIL"/>
                <w:sz w:val="16"/>
                <w:szCs w:val="16"/>
                <w:shd w:fill="auto" w:val="clear"/>
              </w:rPr>
            </w:r>
          </w:p>
          <w:p>
            <w:pPr>
              <w:pStyle w:val="Normal"/>
              <w:rPr/>
            </w:pPr>
            <w:r>
              <w:rPr>
                <w:rFonts w:cs="Abyssinica SIL" w:ascii="Abyssinica SIL" w:hAnsi="Abyssinica SIL"/>
                <w:b/>
                <w:bCs/>
                <w:sz w:val="24"/>
                <w:szCs w:val="24"/>
                <w:shd w:fill="auto" w:val="clear"/>
              </w:rPr>
              <w:t>[    ]</w:t>
            </w:r>
            <w:r>
              <w:rPr>
                <w:rFonts w:cs="Abyssinica SIL" w:ascii="Abyssinica SIL" w:hAnsi="Abyssinica SIL"/>
                <w:b/>
                <w:bCs/>
                <w:sz w:val="21"/>
                <w:szCs w:val="21"/>
                <w:shd w:fill="auto" w:val="clear"/>
              </w:rPr>
              <w:tab/>
              <w:t>(i)</w:t>
            </w:r>
            <w:r>
              <w:rPr>
                <w:rFonts w:cs="Abyssinica SIL" w:ascii="Abyssinica SIL" w:hAnsi="Abyssinica SIL"/>
                <w:sz w:val="21"/>
                <w:szCs w:val="21"/>
                <w:shd w:fill="auto" w:val="clear"/>
              </w:rPr>
              <w:t xml:space="preserve"> Minor revision only by </w:t>
            </w:r>
            <w:r>
              <w:rPr>
                <w:rFonts w:cs="Abyssinica SIL" w:ascii="Abyssinica SIL" w:hAnsi="Abyssinica SIL"/>
                <w:b/>
                <w:bCs/>
                <w:sz w:val="21"/>
                <w:szCs w:val="21"/>
                <w:shd w:fill="auto" w:val="clear"/>
              </w:rPr>
              <w:t xml:space="preserve">swapping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>of course(s) from one semester to other semester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 xml:space="preserve">, thus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u w:val="single"/>
                <w:shd w:fill="auto" w:val="clear"/>
              </w:rPr>
              <w:t xml:space="preserve">NO change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u w:val="none"/>
                <w:shd w:fill="auto" w:val="clear"/>
              </w:rPr>
              <w:t xml:space="preserve">in the existing total minimum credit requirement. </w:t>
            </w:r>
            <w:r>
              <w:rPr>
                <w:rFonts w:cs="Abyssinica SIL" w:ascii="Abyssinica SIL" w:hAnsi="Abyssinica SIL"/>
                <w:b w:val="false"/>
                <w:bCs w:val="false"/>
                <w:i w:val="false"/>
                <w:iCs w:val="false"/>
                <w:sz w:val="21"/>
                <w:szCs w:val="21"/>
                <w:u w:val="none"/>
                <w:shd w:fill="auto" w:val="clear"/>
              </w:rPr>
              <w:t>No course and/or credit change.</w:t>
            </w:r>
          </w:p>
          <w:p>
            <w:pPr>
              <w:pStyle w:val="Normal"/>
              <w:rPr>
                <w:rFonts w:ascii="Abyssinica SIL" w:hAnsi="Abyssinica SIL" w:cs="Abyssinica SIL"/>
                <w:sz w:val="21"/>
                <w:szCs w:val="21"/>
              </w:rPr>
            </w:pPr>
            <w:r>
              <w:rPr>
                <w:rFonts w:cs="Abyssinica SIL" w:ascii="Abyssinica SIL" w:hAnsi="Abyssinica SIL"/>
                <w:sz w:val="21"/>
                <w:szCs w:val="21"/>
                <w:shd w:fill="auto" w:val="clear"/>
              </w:rPr>
            </w:r>
          </w:p>
          <w:p>
            <w:pPr>
              <w:pStyle w:val="Normal"/>
              <w:rPr/>
            </w:pP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4"/>
                <w:szCs w:val="24"/>
                <w:shd w:fill="auto" w:val="clear"/>
              </w:rPr>
              <w:t>[    ]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ab/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>(ii)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 xml:space="preserve"> Minor revision by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 xml:space="preserve"> replacing of course(s) of same credits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 xml:space="preserve">, thus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u w:val="single"/>
                <w:shd w:fill="auto" w:val="clear"/>
              </w:rPr>
              <w:t>NO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 xml:space="preserve">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u w:val="single"/>
                <w:shd w:fill="auto" w:val="clear"/>
              </w:rPr>
              <w:t>change in the existing total minimum credit requirement.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u w:val="none"/>
                <w:shd w:fill="auto" w:val="clear"/>
              </w:rPr>
              <w:t xml:space="preserve">  </w:t>
            </w:r>
            <w:r>
              <w:rPr>
                <w:rFonts w:cs="Abyssinica SIL" w:ascii="Abyssinica SIL" w:hAnsi="Abyssinica SIL"/>
                <w:b w:val="false"/>
                <w:bCs w:val="false"/>
                <w:i w:val="false"/>
                <w:iCs w:val="false"/>
                <w:sz w:val="21"/>
                <w:szCs w:val="21"/>
                <w:u w:val="none"/>
                <w:shd w:fill="auto" w:val="clear"/>
              </w:rPr>
              <w:t xml:space="preserve">If the replacement of the course is by the proposed course (yet to be approved), the course proposal should be attached and course details be mentioned in below table. 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  <w:shd w:fill="auto" w:val="clear"/>
              </w:rPr>
            </w:r>
          </w:p>
          <w:p>
            <w:pPr>
              <w:pStyle w:val="Normal"/>
              <w:rPr/>
            </w:pP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4"/>
                <w:szCs w:val="24"/>
                <w:shd w:fill="auto" w:val="clear"/>
              </w:rPr>
              <w:t>[    ]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ab/>
              <w:t>(iii)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 xml:space="preserve"> Minor revision by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 xml:space="preserve">changing the ‘Core’ courses to ‘Electives’ and/or  vis-a-versa, </w:t>
            </w:r>
            <w:r>
              <w:rPr>
                <w:rFonts w:cs="Abyssinica SIL" w:ascii="Abyssinica SIL" w:hAnsi="Abyssinica SIL"/>
                <w:b w:val="false"/>
                <w:bCs w:val="false"/>
                <w:i w:val="false"/>
                <w:iCs w:val="false"/>
                <w:sz w:val="21"/>
                <w:szCs w:val="21"/>
                <w:shd w:fill="auto" w:val="clear"/>
              </w:rPr>
              <w:t>thereby resulting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 xml:space="preserve">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 xml:space="preserve">a minor change in the credits under ‘Core’ and/or ‘Elective’ component, but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u w:val="single"/>
                <w:shd w:fill="auto" w:val="clear"/>
              </w:rPr>
              <w:t xml:space="preserve">NO change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 xml:space="preserve">in the existing total minimum credit requirement.  </w:t>
            </w:r>
          </w:p>
          <w:p>
            <w:pPr>
              <w:pStyle w:val="Normal"/>
              <w:rPr>
                <w:rFonts w:ascii="Abyssinica SIL" w:hAnsi="Abyssinica SIL" w:cs="Abyssinica SIL"/>
                <w:sz w:val="16"/>
                <w:szCs w:val="16"/>
              </w:rPr>
            </w:pPr>
            <w:r>
              <w:rPr>
                <w:rFonts w:cs="Abyssinica SIL" w:ascii="Abyssinica SIL" w:hAnsi="Abyssinica SIL"/>
                <w:sz w:val="16"/>
                <w:szCs w:val="16"/>
                <w:shd w:fill="auto" w:val="clear"/>
              </w:rPr>
            </w:r>
          </w:p>
          <w:p>
            <w:pPr>
              <w:pStyle w:val="Normal"/>
              <w:rPr/>
            </w:pP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4"/>
                <w:szCs w:val="24"/>
                <w:shd w:fill="auto" w:val="clear"/>
              </w:rPr>
              <w:t>[    ]</w:t>
            </w:r>
            <w:r>
              <w:rPr>
                <w:rFonts w:cs="Abyssinica SIL" w:ascii="Abyssinica SIL" w:hAnsi="Abyssinica SIL"/>
                <w:i w:val="false"/>
                <w:iCs w:val="false"/>
                <w:sz w:val="24"/>
                <w:szCs w:val="24"/>
                <w:shd w:fill="auto" w:val="clear"/>
              </w:rPr>
              <w:tab/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>(iv)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 xml:space="preserve"> Revision by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 xml:space="preserve">replacing of course(s) of different credits or deletion of course(s) or addition of course(s), </w:t>
            </w:r>
            <w:r>
              <w:rPr>
                <w:rFonts w:cs="Abyssinica SIL" w:ascii="Abyssinica SIL" w:hAnsi="Abyssinica SIL"/>
                <w:b w:val="false"/>
                <w:bCs w:val="false"/>
                <w:i w:val="false"/>
                <w:iCs w:val="false"/>
                <w:sz w:val="21"/>
                <w:szCs w:val="21"/>
                <w:shd w:fill="auto" w:val="clear"/>
              </w:rPr>
              <w:t>thereby resulting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 xml:space="preserve">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>a minor change or no change in the total minimum credit requirement.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 xml:space="preserve">  The minimum credit requirement should be within the Senate approved minimum credit requirement of the programme. </w:t>
            </w:r>
            <w:r>
              <w:rPr>
                <w:rFonts w:cs="Abyssinica SIL" w:ascii="Abyssinica SIL" w:hAnsi="Abyssinica SIL"/>
                <w:b w:val="false"/>
                <w:bCs w:val="false"/>
                <w:i w:val="false"/>
                <w:iCs w:val="false"/>
                <w:sz w:val="21"/>
                <w:szCs w:val="21"/>
                <w:u w:val="none"/>
                <w:shd w:fill="auto" w:val="clear"/>
              </w:rPr>
              <w:t xml:space="preserve">If the replacement of the course is by the proposed course (yet to be approved), the course proposal should be attached and course details be mentioned in following table. </w:t>
            </w:r>
          </w:p>
          <w:p>
            <w:pPr>
              <w:pStyle w:val="Normal"/>
              <w:widowControl/>
              <w:shd w:fill="auto" w:val="clear"/>
              <w:suppressAutoHyphens w:val="true"/>
              <w:kinsoku w:val="true"/>
              <w:overflowPunct w:val="true"/>
              <w:autoSpaceDE w:val="true"/>
              <w:bidi w:val="0"/>
              <w:ind w:left="0" w:right="113" w:hanging="0"/>
              <w:rPr>
                <w:rFonts w:ascii="Abyssinica SIL" w:hAnsi="Abyssinica SIL" w:cs="Abyssinica SIL"/>
                <w:sz w:val="16"/>
                <w:szCs w:val="16"/>
              </w:rPr>
            </w:pPr>
            <w:r>
              <w:rPr>
                <w:rFonts w:cs="Abyssinica SIL" w:ascii="Abyssinica SIL" w:hAnsi="Abyssinica SIL"/>
                <w:sz w:val="16"/>
                <w:szCs w:val="16"/>
                <w:shd w:fill="auto" w:val="clear"/>
              </w:rPr>
            </w:r>
          </w:p>
          <w:p>
            <w:pPr>
              <w:pStyle w:val="Normal"/>
              <w:widowControl/>
              <w:shd w:fill="auto" w:val="clear"/>
              <w:suppressAutoHyphens w:val="true"/>
              <w:kinsoku w:val="true"/>
              <w:overflowPunct w:val="true"/>
              <w:autoSpaceDE w:val="true"/>
              <w:bidi w:val="0"/>
              <w:ind w:left="0" w:right="113" w:hanging="0"/>
              <w:rPr/>
            </w:pP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4"/>
                <w:szCs w:val="24"/>
                <w:shd w:fill="auto" w:val="clear"/>
              </w:rPr>
              <w:t>[    ]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ab/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>(v)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 xml:space="preserve"> </w:t>
            </w:r>
            <w:r>
              <w:rPr>
                <w:rFonts w:cs="Abyssinica SIL" w:ascii="Abyssinica SIL" w:hAnsi="Abyssinica SIL"/>
                <w:b/>
                <w:bCs/>
                <w:i w:val="false"/>
                <w:iCs w:val="false"/>
                <w:sz w:val="21"/>
                <w:szCs w:val="21"/>
                <w:shd w:fill="auto" w:val="clear"/>
              </w:rPr>
              <w:t xml:space="preserve">Major revision </w:t>
            </w:r>
            <w:r>
              <w:rPr>
                <w:rFonts w:cs="Abyssinica SIL" w:ascii="Abyssinica SIL" w:hAnsi="Abyssinica SIL"/>
                <w:i w:val="false"/>
                <w:iCs w:val="false"/>
                <w:sz w:val="21"/>
                <w:szCs w:val="21"/>
                <w:shd w:fill="auto" w:val="clear"/>
              </w:rPr>
              <w:t>in the course curriculum structure, wherein the major courses and/or credits and/or ‘Core’ and/or ‘Elective’ credit components are changed (added/deleted/replaced). I</w:t>
            </w:r>
            <w:r>
              <w:rPr>
                <w:rFonts w:cs="Abyssinica SIL" w:ascii="Abyssinica SIL" w:hAnsi="Abyssinica SIL"/>
                <w:b w:val="false"/>
                <w:bCs w:val="false"/>
                <w:i w:val="false"/>
                <w:iCs w:val="false"/>
                <w:sz w:val="21"/>
                <w:szCs w:val="21"/>
                <w:u w:val="none"/>
                <w:shd w:fill="auto" w:val="clear"/>
              </w:rPr>
              <w:t xml:space="preserve">f new courses are proposed (yet to be approved), the course proposals should be attached and course details be mentioned in following table. </w:t>
            </w:r>
          </w:p>
          <w:p>
            <w:pPr>
              <w:pStyle w:val="Normal"/>
              <w:widowControl/>
              <w:shd w:fill="auto" w:val="clear"/>
              <w:suppressAutoHyphens w:val="true"/>
              <w:kinsoku w:val="true"/>
              <w:overflowPunct w:val="true"/>
              <w:autoSpaceDE w:val="true"/>
              <w:bidi w:val="0"/>
              <w:ind w:left="0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cs="Abyssinica SIL" w:ascii="Abyssinica SIL" w:hAnsi="Abyssinica SIL"/>
                <w:b/>
                <w:bCs/>
                <w:sz w:val="24"/>
                <w:szCs w:val="24"/>
              </w:rPr>
              <w:t>[    ]</w:t>
            </w:r>
            <w:r>
              <w:rPr>
                <w:rFonts w:cs="Abyssinica SIL" w:ascii="Abyssinica SIL" w:hAnsi="Abyssinica SIL"/>
                <w:b/>
                <w:bCs/>
                <w:sz w:val="21"/>
                <w:szCs w:val="21"/>
              </w:rPr>
              <w:tab/>
              <w:t xml:space="preserve">(vi) </w:t>
            </w:r>
            <w:r>
              <w:rPr>
                <w:rFonts w:cs="Abyssinica SIL" w:ascii="Abyssinica SIL" w:hAnsi="Abyssinica SIL"/>
                <w:sz w:val="21"/>
                <w:szCs w:val="21"/>
              </w:rPr>
              <w:t>Any other revision, other than mentioned above, please specify and attach details.</w:t>
            </w:r>
          </w:p>
        </w:tc>
        <w:tc>
          <w:tcPr>
            <w:tcW w:w="60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</w:tc>
      </w:tr>
      <w:tr>
        <w:trPr>
          <w:trHeight w:val="5704" w:hRule="atLeast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top w:w="28" w:type="dxa"/>
              <w:left w:w="22" w:type="dxa"/>
              <w:bottom w:w="28" w:type="dxa"/>
              <w:right w:w="28" w:type="dxa"/>
            </w:tcMar>
          </w:tcPr>
          <w:p>
            <w:pPr>
              <w:pStyle w:val="Normal"/>
              <w:rPr/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Any new courses proposed in the revised curriculum : (Attach a separate sheet, if required) </w:t>
            </w:r>
          </w:p>
          <w:tbl>
            <w:tblPr>
              <w:tblW w:w="5000" w:type="pct"/>
              <w:jc w:val="left"/>
              <w:tblInd w:w="-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28" w:type="dxa"/>
                <w:left w:w="22" w:type="dxa"/>
                <w:bottom w:w="28" w:type="dxa"/>
                <w:right w:w="28" w:type="dxa"/>
              </w:tblCellMar>
            </w:tblPr>
            <w:tblGrid>
              <w:gridCol w:w="492"/>
              <w:gridCol w:w="2188"/>
              <w:gridCol w:w="5465"/>
              <w:gridCol w:w="825"/>
              <w:gridCol w:w="1234"/>
            </w:tblGrid>
            <w:tr>
              <w:trPr/>
              <w:tc>
                <w:tcPr>
                  <w:tcW w:w="4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jc w:val="center"/>
                    <w:rPr>
                      <w:rFonts w:ascii="Abyssinica SIL;Calibri" w:hAnsi="Abyssinica SIL;Calibri" w:cs="Abyssinica SIL;Calibri"/>
                      <w:b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b/>
                      <w:bCs/>
                      <w:sz w:val="20"/>
                      <w:szCs w:val="20"/>
                    </w:rPr>
                    <w:t>Sr. No.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rPr>
                      <w:rFonts w:ascii="Abyssinica SIL;Calibri" w:hAnsi="Abyssinica SIL;Calibri" w:cs="Abyssinica SIL;Calibri"/>
                      <w:b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b/>
                      <w:bCs/>
                      <w:sz w:val="20"/>
                      <w:szCs w:val="20"/>
                    </w:rPr>
                    <w:t>Course Code</w:t>
                  </w:r>
                </w:p>
                <w:p>
                  <w:pPr>
                    <w:pStyle w:val="TableContents"/>
                    <w:rPr>
                      <w:rFonts w:ascii="Abyssinica SIL;Calibri" w:hAnsi="Abyssinica SIL;Calibri" w:cs="Abyssinica SIL;Calibri"/>
                      <w:b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b/>
                      <w:bCs/>
                      <w:sz w:val="20"/>
                      <w:szCs w:val="20"/>
                    </w:rPr>
                    <w:t xml:space="preserve">(eg. CLXXX, AEXXX, CEXXX </w:t>
                  </w:r>
                </w:p>
              </w:tc>
              <w:tc>
                <w:tcPr>
                  <w:tcW w:w="5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jc w:val="center"/>
                    <w:rPr>
                      <w:rFonts w:ascii="Abyssinica SIL;Calibri" w:hAnsi="Abyssinica SIL;Calibri" w:cs="Abyssinica SIL;Calibri"/>
                      <w:b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b/>
                      <w:bCs/>
                      <w:sz w:val="20"/>
                      <w:szCs w:val="20"/>
                    </w:rPr>
                    <w:t>Name of course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rPr>
                      <w:rFonts w:ascii="Abyssinica SIL;Calibri" w:hAnsi="Abyssinica SIL;Calibri" w:cs="Abyssinica SIL;Calibri"/>
                      <w:b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b/>
                      <w:bCs/>
                      <w:sz w:val="20"/>
                      <w:szCs w:val="20"/>
                    </w:rPr>
                    <w:t>Credits</w:t>
                  </w:r>
                </w:p>
              </w:tc>
              <w:tc>
                <w:tcPr>
                  <w:tcW w:w="1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rPr>
                      <w:rFonts w:ascii="Abyssinica SIL;Calibri" w:hAnsi="Abyssinica SIL;Calibri" w:cs="Abyssinica SIL;Calibri"/>
                      <w:b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b/>
                      <w:bCs/>
                      <w:sz w:val="20"/>
                      <w:szCs w:val="20"/>
                    </w:rPr>
                    <w:t xml:space="preserve">Core (C)  </w:t>
                  </w:r>
                </w:p>
                <w:p>
                  <w:pPr>
                    <w:pStyle w:val="TableContents"/>
                    <w:rPr/>
                  </w:pPr>
                  <w:r>
                    <w:rPr>
                      <w:rFonts w:eastAsia="Abyssinica SIL;Calibri" w:cs="Abyssinica SIL;Calibri" w:ascii="Abyssinica SIL;Calibri" w:hAnsi="Abyssinica SIL;Calibri"/>
                      <w:b/>
                      <w:bCs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cs="Abyssinica SIL;Calibri" w:ascii="Abyssinica SIL;Calibri" w:hAnsi="Abyssinica SIL;Calibri"/>
                      <w:b/>
                      <w:bCs/>
                      <w:sz w:val="20"/>
                      <w:szCs w:val="20"/>
                    </w:rPr>
                    <w:t xml:space="preserve">or </w:t>
                  </w:r>
                </w:p>
                <w:p>
                  <w:pPr>
                    <w:pStyle w:val="TableContents"/>
                    <w:rPr>
                      <w:rFonts w:ascii="Abyssinica SIL;Calibri" w:hAnsi="Abyssinica SIL;Calibri" w:cs="Abyssinica SIL;Calibri"/>
                      <w:b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b/>
                      <w:bCs/>
                      <w:sz w:val="20"/>
                      <w:szCs w:val="20"/>
                    </w:rPr>
                    <w:t xml:space="preserve">Elective (E) </w:t>
                  </w:r>
                </w:p>
              </w:tc>
            </w:tr>
            <w:tr>
              <w:trPr/>
              <w:tc>
                <w:tcPr>
                  <w:tcW w:w="492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jc w:val="center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88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546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82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12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92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jc w:val="center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88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546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82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12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92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jc w:val="center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88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546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82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12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92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jc w:val="center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88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546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82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12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92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jc w:val="center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88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546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82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12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92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jc w:val="center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88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546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82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12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92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jc w:val="center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  <w:t>7</w:t>
                  </w:r>
                </w:p>
                <w:p>
                  <w:pPr>
                    <w:pStyle w:val="TableContents"/>
                    <w:snapToGrid w:val="false"/>
                    <w:jc w:val="center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2188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546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82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12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92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jc w:val="center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  <w:t>8</w:t>
                  </w:r>
                </w:p>
                <w:p>
                  <w:pPr>
                    <w:pStyle w:val="TableContents"/>
                    <w:snapToGrid w:val="false"/>
                    <w:jc w:val="center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2188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546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825" w:type="dxa"/>
                  <w:tcBorders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  <w:tc>
                <w:tcPr>
                  <w:tcW w:w="12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TableContents"/>
                    <w:snapToGrid w:val="false"/>
                    <w:rPr>
                      <w:rFonts w:ascii="Abyssinica SIL;Calibri" w:hAnsi="Abyssinica SIL;Calibri" w:cs="Abyssinica SIL;Calibri"/>
                      <w:sz w:val="20"/>
                      <w:szCs w:val="20"/>
                    </w:rPr>
                  </w:pPr>
                  <w:r>
                    <w:rPr>
                      <w:rFonts w:cs="Abyssinica SIL;Calibri" w:ascii="Abyssinica SIL;Calibri" w:hAnsi="Abyssinica SIL;Calibri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TableContents"/>
              <w:snapToGrid w:val="false"/>
              <w:jc w:val="left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snapToGrid w:val="false"/>
              <w:jc w:val="left"/>
              <w:rPr/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  <w:shd w:fill="auto" w:val="clear"/>
              </w:rPr>
              <w:t xml:space="preserve">The individual course proposal(s), duly filled in and signed by the Convener, PGC, for each of the courses listed above is/are attached alongwith this proposal.    </w:t>
            </w:r>
            <w:r>
              <w:rPr>
                <w:rFonts w:cs="Abyssinica SIL;Calibri" w:ascii="Abyssinica SIL;Calibri" w:hAnsi="Abyssinica SIL;Calibri"/>
                <w:b w:val="false"/>
                <w:bCs w:val="false"/>
                <w:sz w:val="20"/>
                <w:szCs w:val="20"/>
                <w:shd w:fill="auto" w:val="clear"/>
              </w:rPr>
              <w:t>YES  / NO</w:t>
            </w:r>
          </w:p>
        </w:tc>
        <w:tc>
          <w:tcPr>
            <w:tcW w:w="60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03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28" w:type="dxa"/>
              <w:left w:w="19" w:type="dxa"/>
              <w:bottom w:w="28" w:type="dxa"/>
              <w:right w:w="28" w:type="dxa"/>
            </w:tcMar>
          </w:tcPr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The revision is proposed to be implemented from batch / academic semester / year onwards : </w:t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033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28" w:type="dxa"/>
              <w:left w:w="19" w:type="dxa"/>
              <w:bottom w:w="28" w:type="dxa"/>
              <w:right w:w="28" w:type="dxa"/>
            </w:tcMar>
          </w:tcPr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Any special remarks / points may be mentioned herein that may need attention of PGPC:</w:t>
            </w:r>
          </w:p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</w:tc>
      </w:tr>
      <w:tr>
        <w:trPr>
          <w:trHeight w:val="659" w:hRule="atLeast"/>
        </w:trPr>
        <w:tc>
          <w:tcPr>
            <w:tcW w:w="5220" w:type="dxa"/>
            <w:gridSpan w:val="2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top w:w="28" w:type="dxa"/>
              <w:left w:w="19" w:type="dxa"/>
              <w:bottom w:w="28" w:type="dxa"/>
              <w:right w:w="28" w:type="dxa"/>
            </w:tcMar>
          </w:tcPr>
          <w:p>
            <w:pPr>
              <w:pStyle w:val="Normal"/>
              <w:snapToGrid w:val="false"/>
              <w:rPr/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Name(s) of Programme Coordinator(s) / Programme proposer(s) :</w:t>
            </w:r>
          </w:p>
        </w:tc>
        <w:tc>
          <w:tcPr>
            <w:tcW w:w="511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28" w:type="dxa"/>
              <w:left w:w="19" w:type="dxa"/>
              <w:bottom w:w="28" w:type="dxa"/>
              <w:right w:w="28" w:type="dxa"/>
            </w:tcMar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</w:tc>
      </w:tr>
      <w:tr>
        <w:trPr>
          <w:trHeight w:val="556" w:hRule="atLeast"/>
        </w:trPr>
        <w:tc>
          <w:tcPr>
            <w:tcW w:w="5220" w:type="dxa"/>
            <w:gridSpan w:val="2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top w:w="28" w:type="dxa"/>
              <w:left w:w="19" w:type="dxa"/>
              <w:bottom w:w="28" w:type="dxa"/>
              <w:right w:w="28" w:type="dxa"/>
            </w:tcMar>
          </w:tcPr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  <w:shd w:fill="auto" w:val="clear"/>
              </w:rPr>
              <w:t>Name of Convener, PGC</w:t>
            </w:r>
          </w:p>
        </w:tc>
        <w:tc>
          <w:tcPr>
            <w:tcW w:w="511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28" w:type="dxa"/>
              <w:left w:w="19" w:type="dxa"/>
              <w:bottom w:w="28" w:type="dxa"/>
              <w:right w:w="28" w:type="dxa"/>
            </w:tcMar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</w:tc>
      </w:tr>
      <w:tr>
        <w:trPr>
          <w:trHeight w:val="721" w:hRule="atLeast"/>
        </w:trPr>
        <w:tc>
          <w:tcPr>
            <w:tcW w:w="5220" w:type="dxa"/>
            <w:gridSpan w:val="2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top w:w="28" w:type="dxa"/>
              <w:left w:w="19" w:type="dxa"/>
              <w:bottom w:w="28" w:type="dxa"/>
              <w:right w:w="28" w:type="dxa"/>
            </w:tcMar>
          </w:tcPr>
          <w:p>
            <w:pPr>
              <w:pStyle w:val="Normal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  <w:shd w:fill="auto" w:val="clear"/>
              </w:rPr>
              <w:t>Signature of Convener, PGC, with Date and Stamp :</w:t>
            </w:r>
          </w:p>
        </w:tc>
        <w:tc>
          <w:tcPr>
            <w:tcW w:w="511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28" w:type="dxa"/>
              <w:left w:w="19" w:type="dxa"/>
              <w:bottom w:w="28" w:type="dxa"/>
              <w:right w:w="28" w:type="dxa"/>
            </w:tcMar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Abyssinica SIL;Calibri" w:ascii="Abyssinica SIL;Calibri" w:hAnsi="Abyssinica SIL;Calibri"/>
          <w:b/>
          <w:bCs/>
          <w:sz w:val="20"/>
          <w:szCs w:val="20"/>
        </w:rPr>
        <w:t>Please attach :</w:t>
      </w:r>
      <w:r>
        <w:rPr>
          <w:rFonts w:cs="Abyssinica SIL;Calibri" w:ascii="Abyssinica SIL;Calibri" w:hAnsi="Abyssinica SIL;Calibri"/>
          <w:sz w:val="20"/>
          <w:szCs w:val="20"/>
        </w:rPr>
        <w:t xml:space="preserve"> </w:t>
      </w:r>
    </w:p>
    <w:p>
      <w:pPr>
        <w:pStyle w:val="Normal"/>
        <w:rPr/>
      </w:pPr>
      <w:r>
        <w:rPr>
          <w:rFonts w:cs="Abyssinica SIL;Calibri" w:ascii="Abyssinica SIL;Calibri" w:hAnsi="Abyssinica SIL;Calibri"/>
          <w:sz w:val="20"/>
          <w:szCs w:val="20"/>
        </w:rPr>
        <w:t>1.  Minutes of</w:t>
      </w:r>
      <w:r>
        <w:rPr>
          <w:rFonts w:cs="Abyssinica SIL;Calibri" w:ascii="Abyssinica SIL;Calibri" w:hAnsi="Abyssinica SIL;Calibri"/>
          <w:sz w:val="20"/>
          <w:szCs w:val="20"/>
          <w:shd w:fill="auto" w:val="clear"/>
        </w:rPr>
        <w:t xml:space="preserve"> PGC, w</w:t>
      </w:r>
      <w:r>
        <w:rPr>
          <w:rFonts w:cs="Abyssinica SIL;Calibri" w:ascii="Abyssinica SIL;Calibri" w:hAnsi="Abyssinica SIL;Calibri"/>
          <w:sz w:val="20"/>
          <w:szCs w:val="20"/>
        </w:rPr>
        <w:t xml:space="preserve">herein the proposal was recommended. </w:t>
      </w:r>
      <w:r>
        <w:rPr>
          <w:rFonts w:cs="Abyssinica SIL;Calibri" w:ascii="Abyssinica SIL;Calibri" w:hAnsi="Abyssinica SIL;Calibri"/>
          <w:b/>
          <w:bCs/>
          <w:sz w:val="20"/>
          <w:szCs w:val="20"/>
        </w:rPr>
        <w:t xml:space="preserve"> (Mandatory)</w:t>
      </w:r>
    </w:p>
    <w:p>
      <w:pPr>
        <w:pStyle w:val="Normal"/>
        <w:widowControl/>
        <w:shd w:fill="auto" w:val="clear"/>
        <w:suppressAutoHyphens w:val="true"/>
        <w:bidi w:val="0"/>
        <w:ind w:left="0" w:right="-340" w:hanging="0"/>
        <w:rPr>
          <w:rFonts w:ascii="Abyssinica SIL;Calibri" w:hAnsi="Abyssinica SIL;Calibri" w:cs="Abyssinica SIL;Calibri"/>
          <w:sz w:val="20"/>
          <w:szCs w:val="20"/>
        </w:rPr>
      </w:pPr>
      <w:r>
        <w:rPr>
          <w:rFonts w:cs="Abyssinica SIL;Calibri" w:ascii="Abyssinica SIL;Calibri" w:hAnsi="Abyssinica SIL;Calibri"/>
          <w:sz w:val="20"/>
          <w:szCs w:val="20"/>
        </w:rPr>
        <w:t>2.  Detailed comparison of the semester wise course curriculum, in the format as attached, highlighting</w:t>
      </w:r>
    </w:p>
    <w:p>
      <w:pPr>
        <w:pStyle w:val="Normal"/>
        <w:widowControl/>
        <w:shd w:fill="auto" w:val="clear"/>
        <w:suppressAutoHyphens w:val="true"/>
        <w:bidi w:val="0"/>
        <w:ind w:left="0" w:right="-340" w:hanging="0"/>
        <w:rPr/>
      </w:pPr>
      <w:r>
        <w:rPr>
          <w:rFonts w:eastAsia="Abyssinica SIL;Calibri" w:cs="Abyssinica SIL;Calibri" w:ascii="Abyssinica SIL;Calibri" w:hAnsi="Abyssinica SIL;Calibri"/>
          <w:sz w:val="20"/>
          <w:szCs w:val="20"/>
        </w:rPr>
        <w:t xml:space="preserve">    </w:t>
      </w:r>
      <w:r>
        <w:rPr>
          <w:rFonts w:cs="Abyssinica SIL;Calibri" w:ascii="Abyssinica SIL;Calibri" w:hAnsi="Abyssinica SIL;Calibri"/>
          <w:sz w:val="20"/>
          <w:szCs w:val="20"/>
        </w:rPr>
        <w:t xml:space="preserve">the changes  </w:t>
      </w:r>
      <w:r>
        <w:rPr>
          <w:rFonts w:cs="Abyssinica SIL;Calibri" w:ascii="Abyssinica SIL;Calibri" w:hAnsi="Abyssinica SIL;Calibri"/>
          <w:b/>
          <w:bCs/>
          <w:sz w:val="20"/>
          <w:szCs w:val="20"/>
        </w:rPr>
        <w:t>(Mandatory)</w:t>
      </w:r>
    </w:p>
    <w:p>
      <w:pPr>
        <w:pStyle w:val="Normal"/>
        <w:rPr/>
      </w:pPr>
      <w:r>
        <w:rPr>
          <w:rFonts w:cs="Abyssinica SIL;Calibri" w:ascii="Abyssinica SIL;Calibri" w:hAnsi="Abyssinica SIL;Calibri"/>
          <w:b/>
          <w:bCs/>
          <w:sz w:val="20"/>
          <w:szCs w:val="20"/>
        </w:rPr>
        <w:t xml:space="preserve">3.  Any new course(s) proposed should be submitted </w:t>
      </w:r>
      <w:r>
        <w:rPr>
          <w:rFonts w:cs="Abyssinica SIL;Calibri" w:ascii="Abyssinica SIL;Calibri" w:hAnsi="Abyssinica SIL;Calibri"/>
          <w:b w:val="false"/>
          <w:bCs w:val="false"/>
          <w:sz w:val="20"/>
          <w:szCs w:val="20"/>
        </w:rPr>
        <w:t xml:space="preserve">in the prescribed approved format (available on ASC) for each of the new course proposed </w:t>
      </w:r>
      <w:r>
        <w:rPr>
          <w:rFonts w:cs="Abyssinica SIL;Calibri" w:ascii="Abyssinica SIL;Calibri" w:hAnsi="Abyssinica SIL;Calibri"/>
          <w:b/>
          <w:bCs/>
          <w:sz w:val="20"/>
          <w:szCs w:val="20"/>
        </w:rPr>
        <w:t>(Mandatory)</w:t>
      </w:r>
    </w:p>
    <w:p>
      <w:pPr>
        <w:pStyle w:val="Normal"/>
        <w:rPr>
          <w:rFonts w:ascii="Abyssinica SIL;Calibri" w:hAnsi="Abyssinica SIL;Calibri" w:cs="Abyssinica SIL;Calibri"/>
          <w:b/>
          <w:b/>
          <w:bCs/>
          <w:sz w:val="20"/>
          <w:szCs w:val="20"/>
        </w:rPr>
      </w:pPr>
      <w:r>
        <w:rPr>
          <w:rFonts w:cs="Abyssinica SIL;Calibri" w:ascii="Abyssinica SIL;Calibri" w:hAnsi="Abyssinica SIL;Calibri"/>
          <w:b/>
          <w:bCs/>
          <w:sz w:val="20"/>
          <w:szCs w:val="20"/>
        </w:rPr>
        <w:t>--------------------------------------------------------------------------------------------------------</w:t>
      </w:r>
    </w:p>
    <w:p>
      <w:pPr>
        <w:pStyle w:val="Normal"/>
        <w:rPr/>
      </w:pPr>
      <w:r>
        <w:rPr>
          <w:rFonts w:cs="Abyssinica SIL;Calibri" w:ascii="Abyssinica SIL;Calibri" w:hAnsi="Abyssinica SIL;Calibri"/>
          <w:b/>
          <w:bCs/>
          <w:sz w:val="20"/>
          <w:szCs w:val="20"/>
        </w:rPr>
        <w:t xml:space="preserve">#-Note : </w:t>
      </w:r>
      <w:r>
        <w:rPr>
          <w:rFonts w:cs="Abyssinica SIL;Calibri" w:ascii="Abyssinica SIL;Calibri" w:hAnsi="Abyssinica SIL;Calibri"/>
          <w:sz w:val="20"/>
          <w:szCs w:val="20"/>
        </w:rPr>
        <w:t xml:space="preserve">Kindly send the hard copy (to Dean AP office)  and the soft copy of the proposal to </w:t>
      </w:r>
      <w:hyperlink r:id="rId3">
        <w:r>
          <w:rPr>
            <w:rStyle w:val="InternetLink"/>
            <w:rFonts w:cs="Abyssinica SIL;Calibri" w:ascii="Abyssinica SIL;Calibri" w:hAnsi="Abyssinica SIL;Calibri"/>
            <w:sz w:val="20"/>
            <w:szCs w:val="20"/>
            <w:u w:val="none"/>
          </w:rPr>
          <w:t>dean.ap@iitb.ac.in</w:t>
        </w:r>
      </w:hyperlink>
      <w:r>
        <w:rPr>
          <w:rFonts w:cs="Abyssinica SIL;Calibri" w:ascii="Abyssinica SIL;Calibri" w:hAnsi="Abyssinica SIL;Calibri"/>
          <w:sz w:val="20"/>
          <w:szCs w:val="20"/>
        </w:rPr>
        <w:t xml:space="preserve"> , </w:t>
      </w:r>
      <w:hyperlink r:id="rId4">
        <w:r>
          <w:rPr>
            <w:rStyle w:val="InternetLink"/>
            <w:rFonts w:cs="Abyssinica SIL;Calibri" w:ascii="Abyssinica SIL;Calibri" w:hAnsi="Abyssinica SIL;Calibri"/>
            <w:sz w:val="20"/>
            <w:szCs w:val="20"/>
            <w:u w:val="none"/>
          </w:rPr>
          <w:t>adean.ap@iitb.ac.in</w:t>
        </w:r>
      </w:hyperlink>
      <w:r>
        <w:rPr>
          <w:rFonts w:cs="Abyssinica SIL;Calibri" w:ascii="Abyssinica SIL;Calibri" w:hAnsi="Abyssinica SIL;Calibri"/>
          <w:sz w:val="20"/>
          <w:szCs w:val="20"/>
        </w:rPr>
        <w:t xml:space="preserve"> with copy to </w:t>
      </w:r>
      <w:hyperlink r:id="rId5">
        <w:r>
          <w:rPr>
            <w:rStyle w:val="InternetLink"/>
            <w:rFonts w:cs="Abyssinica SIL;Calibri" w:ascii="Abyssinica SIL;Calibri" w:hAnsi="Abyssinica SIL;Calibri"/>
            <w:sz w:val="20"/>
            <w:szCs w:val="20"/>
            <w:u w:val="none"/>
          </w:rPr>
          <w:t>dracad@iitb.ac.in</w:t>
        </w:r>
      </w:hyperlink>
      <w:r>
        <w:rPr>
          <w:rFonts w:cs="Abyssinica SIL;Calibri" w:ascii="Abyssinica SIL;Calibri" w:hAnsi="Abyssinica SIL;Calibri"/>
          <w:sz w:val="20"/>
          <w:szCs w:val="20"/>
        </w:rPr>
        <w:t xml:space="preserve"> and </w:t>
      </w:r>
      <w:hyperlink r:id="rId6">
        <w:r>
          <w:rPr>
            <w:rStyle w:val="InternetLink"/>
            <w:rFonts w:cs="Abyssinica SIL;Calibri" w:ascii="Abyssinica SIL;Calibri" w:hAnsi="Abyssinica SIL;Calibri"/>
            <w:sz w:val="20"/>
            <w:szCs w:val="20"/>
            <w:u w:val="none"/>
          </w:rPr>
          <w:t>pgpc_unit@iitb.ac.in</w:t>
        </w:r>
      </w:hyperlink>
      <w:r>
        <w:rPr>
          <w:rFonts w:cs="Abyssinica SIL;Calibri" w:ascii="Abyssinica SIL;Calibri" w:hAnsi="Abyssinica SIL;Calibri"/>
          <w:sz w:val="20"/>
          <w:szCs w:val="20"/>
        </w:rPr>
        <w:t xml:space="preserve">.  The presentation of the proposal </w:t>
      </w:r>
      <w:r>
        <w:rPr>
          <w:rFonts w:cs="Abyssinica SIL;Calibri" w:ascii="Abyssinica SIL;Calibri" w:hAnsi="Abyssinica SIL;Calibri"/>
          <w:b/>
          <w:bCs/>
          <w:sz w:val="20"/>
          <w:szCs w:val="20"/>
        </w:rPr>
        <w:t xml:space="preserve">in pdf </w:t>
      </w:r>
      <w:r>
        <w:rPr>
          <w:rFonts w:cs="Abyssinica SIL;Calibri" w:ascii="Abyssinica SIL;Calibri" w:hAnsi="Abyssinica SIL;Calibri"/>
          <w:sz w:val="20"/>
          <w:szCs w:val="20"/>
        </w:rPr>
        <w:t>be sent for the PGPC meeting to &lt;pgpc_unit@iitb.ac.in&gt;.</w:t>
      </w:r>
    </w:p>
    <w:p>
      <w:pPr>
        <w:pStyle w:val="Normal"/>
        <w:jc w:val="center"/>
        <w:rPr>
          <w:rFonts w:eastAsia="Liberation Serif;Times New Roman" w:cs="Liberation Serif;Times New Roman"/>
        </w:rPr>
      </w:pPr>
      <w:r>
        <w:rPr>
          <w:rFonts w:eastAsia="Liberation Serif;Times New Roman" w:cs="Liberation Serif;Times New Roman"/>
        </w:rPr>
        <w:t xml:space="preserve">-------------- ooooooo -------------- </w:t>
      </w:r>
    </w:p>
    <w:p>
      <w:pPr>
        <w:pStyle w:val="Normal"/>
        <w:jc w:val="right"/>
        <w:rPr>
          <w:rFonts w:ascii="Abyssinica SIL" w:hAnsi="Abyssinica SIL" w:eastAsia="Liberation Serif;Times New Roman" w:cs="Abyssinica SIL"/>
          <w:b/>
          <w:b/>
          <w:bCs/>
          <w:sz w:val="21"/>
          <w:szCs w:val="21"/>
        </w:rPr>
      </w:pPr>
      <w:r>
        <w:rPr>
          <w:rFonts w:eastAsia="Liberation Serif;Times New Roman" w:cs="Abyssinica SIL" w:ascii="Abyssinica SIL" w:hAnsi="Abyssinica SIL"/>
          <w:b/>
          <w:bCs/>
          <w:sz w:val="21"/>
          <w:szCs w:val="21"/>
        </w:rPr>
        <w:t>(Annexure)</w:t>
      </w:r>
    </w:p>
    <w:p>
      <w:pPr>
        <w:pStyle w:val="Normal"/>
        <w:rPr/>
      </w:pPr>
      <w:r>
        <w:rPr>
          <w:rFonts w:cs="Abyssinica SIL" w:ascii="Abyssinica SIL" w:hAnsi="Abyssinica SIL"/>
          <w:b/>
          <w:bCs/>
          <w:sz w:val="21"/>
          <w:szCs w:val="21"/>
        </w:rPr>
        <w:t xml:space="preserve">Format for </w:t>
      </w:r>
      <w:r>
        <w:rPr>
          <w:rFonts w:cs="Abyssinica SIL" w:ascii="Abyssinica SIL" w:hAnsi="Abyssinica SIL"/>
          <w:b/>
          <w:bCs/>
          <w:i w:val="false"/>
          <w:iCs w:val="false"/>
          <w:sz w:val="21"/>
          <w:szCs w:val="21"/>
        </w:rPr>
        <w:t xml:space="preserve">comparision of the semester wise course curriculum and credit structure for the existing and the proposed revision, </w:t>
      </w:r>
      <w:r>
        <w:rPr>
          <w:rFonts w:cs="Abyssinica SIL" w:ascii="Abyssinica SIL" w:hAnsi="Abyssinica SIL"/>
          <w:b/>
          <w:bCs/>
          <w:i w:val="false"/>
          <w:iCs w:val="false"/>
          <w:sz w:val="21"/>
          <w:szCs w:val="21"/>
          <w:shd w:fill="auto" w:val="clear"/>
        </w:rPr>
        <w:t>highlighting the changes</w:t>
      </w:r>
      <w:r>
        <w:rPr>
          <w:rFonts w:cs="Abyssinica SIL" w:ascii="Abyssinica SIL" w:hAnsi="Abyssinica SIL"/>
          <w:b/>
          <w:bCs/>
          <w:i w:val="false"/>
          <w:iCs w:val="false"/>
          <w:sz w:val="21"/>
          <w:szCs w:val="21"/>
          <w:shd w:fill="FFFF00" w:val="clear"/>
        </w:rPr>
        <w:t>.</w:t>
      </w:r>
      <w:r>
        <w:rPr>
          <w:rFonts w:cs="Abyssinica SIL" w:ascii="Abyssinica SIL" w:hAnsi="Abyssinica SIL"/>
          <w:b/>
          <w:bCs/>
          <w:i w:val="false"/>
          <w:iCs w:val="false"/>
          <w:sz w:val="21"/>
          <w:szCs w:val="21"/>
        </w:rPr>
        <w:t xml:space="preserve"> [Add rows as per the requirement)</w:t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0272" w:type="dxa"/>
        <w:jc w:val="left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22" w:type="dxa"/>
          <w:bottom w:w="28" w:type="dxa"/>
          <w:right w:w="28" w:type="dxa"/>
        </w:tblCellMar>
      </w:tblPr>
      <w:tblGrid>
        <w:gridCol w:w="2985"/>
        <w:gridCol w:w="825"/>
        <w:gridCol w:w="1065"/>
        <w:gridCol w:w="165"/>
        <w:gridCol w:w="3240"/>
        <w:gridCol w:w="960"/>
        <w:gridCol w:w="1032"/>
      </w:tblGrid>
      <w:tr>
        <w:trPr/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1"/>
                <w:szCs w:val="21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1"/>
                <w:szCs w:val="21"/>
              </w:rPr>
              <w:t>Existing structure for Semester-I</w:t>
            </w:r>
          </w:p>
        </w:tc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1"/>
                <w:szCs w:val="21"/>
              </w:rPr>
            </w:pPr>
            <w:r>
              <w:rPr>
                <w:rFonts w:cs="Abyssinica SIL;Calibri" w:ascii="Abyssinica SIL;Calibri" w:hAnsi="Abyssinica SIL;Calibri"/>
                <w:sz w:val="21"/>
                <w:szCs w:val="21"/>
              </w:rPr>
            </w:r>
          </w:p>
        </w:tc>
        <w:tc>
          <w:tcPr>
            <w:tcW w:w="5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1"/>
                <w:szCs w:val="21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1"/>
                <w:szCs w:val="21"/>
              </w:rPr>
              <w:t>Proposed structure for Semester-I</w:t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Course code with course name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Core /Elective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Credits </w:t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Course code with course name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Core / Elective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Credits </w:t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>
          <w:trHeight w:val="282" w:hRule="atLeast"/>
        </w:trPr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Existing total for Semester-I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Revised total for Semester-I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</w:tbl>
    <w:p>
      <w:pPr>
        <w:pStyle w:val="TextBody"/>
        <w:spacing w:before="0" w:after="0"/>
        <w:rPr>
          <w:rFonts w:ascii="Abyssinica SIL" w:hAnsi="Abyssinica SIL" w:cs="Abyssinica SIL"/>
          <w:sz w:val="21"/>
          <w:szCs w:val="21"/>
        </w:rPr>
      </w:pPr>
      <w:r>
        <w:rPr>
          <w:rFonts w:cs="Abyssinica SIL" w:ascii="Abyssinica SIL" w:hAnsi="Abyssinica SIL"/>
          <w:sz w:val="21"/>
          <w:szCs w:val="21"/>
        </w:rPr>
      </w:r>
    </w:p>
    <w:tbl>
      <w:tblPr>
        <w:tblW w:w="10272" w:type="dxa"/>
        <w:jc w:val="left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22" w:type="dxa"/>
          <w:bottom w:w="28" w:type="dxa"/>
          <w:right w:w="28" w:type="dxa"/>
        </w:tblCellMar>
      </w:tblPr>
      <w:tblGrid>
        <w:gridCol w:w="2985"/>
        <w:gridCol w:w="825"/>
        <w:gridCol w:w="1065"/>
        <w:gridCol w:w="165"/>
        <w:gridCol w:w="3240"/>
        <w:gridCol w:w="960"/>
        <w:gridCol w:w="1032"/>
      </w:tblGrid>
      <w:tr>
        <w:trPr/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1"/>
                <w:szCs w:val="21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1"/>
                <w:szCs w:val="21"/>
              </w:rPr>
              <w:t>Existing structure for Semester-II</w:t>
            </w:r>
          </w:p>
        </w:tc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1"/>
                <w:szCs w:val="21"/>
              </w:rPr>
            </w:pPr>
            <w:r>
              <w:rPr>
                <w:rFonts w:cs="Abyssinica SIL;Calibri" w:ascii="Abyssinica SIL;Calibri" w:hAnsi="Abyssinica SIL;Calibri"/>
                <w:sz w:val="21"/>
                <w:szCs w:val="21"/>
              </w:rPr>
            </w:r>
          </w:p>
        </w:tc>
        <w:tc>
          <w:tcPr>
            <w:tcW w:w="5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1"/>
                <w:szCs w:val="21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1"/>
                <w:szCs w:val="21"/>
              </w:rPr>
              <w:t>Proposed structure for Semester-II</w:t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Course code with course name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Core /Elective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Credits </w:t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Course code with course name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Core / Elective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Credits </w:t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Existing total for Semester-II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Revised total for Semester-II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</w:tbl>
    <w:p>
      <w:pPr>
        <w:pStyle w:val="Normal"/>
        <w:jc w:val="center"/>
        <w:rPr>
          <w:rFonts w:ascii="Abyssinica SIL;Calibri" w:hAnsi="Abyssinica SIL;Calibri" w:cs="Abyssinica SIL;Calibri"/>
          <w:sz w:val="20"/>
          <w:szCs w:val="20"/>
        </w:rPr>
      </w:pPr>
      <w:r>
        <w:rPr>
          <w:rFonts w:cs="Abyssinica SIL;Calibri" w:ascii="Abyssinica SIL;Calibri" w:hAnsi="Abyssinica SIL;Calibri"/>
          <w:sz w:val="20"/>
          <w:szCs w:val="20"/>
        </w:rPr>
      </w:r>
    </w:p>
    <w:tbl>
      <w:tblPr>
        <w:tblW w:w="10272" w:type="dxa"/>
        <w:jc w:val="left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22" w:type="dxa"/>
          <w:bottom w:w="28" w:type="dxa"/>
          <w:right w:w="28" w:type="dxa"/>
        </w:tblCellMar>
      </w:tblPr>
      <w:tblGrid>
        <w:gridCol w:w="2985"/>
        <w:gridCol w:w="825"/>
        <w:gridCol w:w="1065"/>
        <w:gridCol w:w="165"/>
        <w:gridCol w:w="3240"/>
        <w:gridCol w:w="960"/>
        <w:gridCol w:w="1032"/>
      </w:tblGrid>
      <w:tr>
        <w:trPr/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Existing structure for Semester-III</w:t>
            </w:r>
          </w:p>
        </w:tc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5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Proposed structure for Semester-III</w:t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Course code with course name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Core /Elective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Credits </w:t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Course code with course name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Core / Elective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Credits </w:t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Existing total for Semester-III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Revised total for Semester-III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0272" w:type="dxa"/>
        <w:jc w:val="left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22" w:type="dxa"/>
          <w:bottom w:w="28" w:type="dxa"/>
          <w:right w:w="28" w:type="dxa"/>
        </w:tblCellMar>
      </w:tblPr>
      <w:tblGrid>
        <w:gridCol w:w="2985"/>
        <w:gridCol w:w="825"/>
        <w:gridCol w:w="1065"/>
        <w:gridCol w:w="165"/>
        <w:gridCol w:w="3240"/>
        <w:gridCol w:w="960"/>
        <w:gridCol w:w="1032"/>
      </w:tblGrid>
      <w:tr>
        <w:trPr/>
        <w:tc>
          <w:tcPr>
            <w:tcW w:w="4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Existing structure for Semester-IV</w:t>
            </w:r>
          </w:p>
        </w:tc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5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Proposed structure for Semester-IV</w:t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Course code with course name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Core /Elective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Credits </w:t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Course code with course name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Core / Elective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/>
            </w:pPr>
            <w:r>
              <w:rPr>
                <w:rFonts w:eastAsia="Abyssinica SIL;Calibri"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 xml:space="preserve">Credits </w:t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  <w:tr>
        <w:trPr/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Existing total for Semester-IV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rPr>
                <w:rFonts w:ascii="Abyssinica SIL;Calibri" w:hAnsi="Abyssinica SIL;Calibri" w:cs="Abyssinica SIL;Calibri"/>
                <w:b/>
                <w:b/>
                <w:bCs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b/>
                <w:bCs/>
                <w:sz w:val="20"/>
                <w:szCs w:val="20"/>
              </w:rPr>
              <w:t>Revised total for Semester-IV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snapToGrid w:val="false"/>
              <w:jc w:val="center"/>
              <w:rPr>
                <w:rFonts w:ascii="Abyssinica SIL;Calibri" w:hAnsi="Abyssinica SIL;Calibri" w:cs="Abyssinica SIL;Calibri"/>
                <w:sz w:val="20"/>
                <w:szCs w:val="20"/>
              </w:rPr>
            </w:pPr>
            <w:r>
              <w:rPr>
                <w:rFonts w:cs="Abyssinica SIL;Calibri" w:ascii="Abyssinica SIL;Calibri" w:hAnsi="Abyssinica SIL;Calibri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mbria">
    <w:charset w:val="01"/>
    <w:family w:val="roman"/>
    <w:pitch w:val="variable"/>
  </w:font>
  <w:font w:name="Liberation Mono">
    <w:altName w:val="Courier New"/>
    <w:charset w:val="01"/>
    <w:family w:val="modern"/>
    <w:pitch w:val="default"/>
  </w:font>
  <w:font w:name="Abyssinica SIL">
    <w:altName w:val="Calibri"/>
    <w:charset w:val="01"/>
    <w:family w:val="auto"/>
    <w:pitch w:val="default"/>
  </w:font>
  <w:font w:name="Abyssinica SIL">
    <w:charset w:val="01"/>
    <w:family w:val="auto"/>
    <w:pitch w:val="variable"/>
  </w:font>
  <w:font w:name="Abyssinica SIL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Cs w:val="24"/>
        <w:lang w:val="en-IN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Noto Serif CJK SC" w:cs="Lohit Devanagari;Calibri"/>
      <w:color w:val="auto"/>
      <w:kern w:val="2"/>
      <w:sz w:val="24"/>
      <w:szCs w:val="24"/>
      <w:lang w:val="en-IN" w:eastAsia="zh-CN" w:bidi="hi-IN"/>
    </w:rPr>
  </w:style>
  <w:style w:type="character" w:styleId="DefaultParagraphFont">
    <w:name w:val="Default Paragraph Font"/>
    <w:qFormat/>
    <w:rPr/>
  </w:style>
  <w:style w:type="character" w:styleId="ListLabel46">
    <w:name w:val="ListLabel 46"/>
    <w:qFormat/>
    <w:rPr>
      <w:rFonts w:eastAsia="Cambria" w:cs="Cambria"/>
      <w:spacing w:val="-2"/>
      <w:w w:val="100"/>
      <w:sz w:val="20"/>
      <w:szCs w:val="20"/>
      <w:lang w:val="en-US" w:bidi="ar-SA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</w:rPr>
  </w:style>
  <w:style w:type="character" w:styleId="ListLabel37">
    <w:name w:val="ListLabel 37"/>
    <w:qFormat/>
    <w:rPr>
      <w:rFonts w:eastAsia="Cambria" w:cs="Cambria"/>
      <w:spacing w:val="-2"/>
      <w:w w:val="100"/>
      <w:sz w:val="20"/>
      <w:szCs w:val="20"/>
      <w:lang w:val="en-US" w:bidi="ar-SA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</w:rPr>
  </w:style>
  <w:style w:type="character" w:styleId="InternetLink">
    <w:name w:val="Internet 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Noto Sans CJK SC" w:cs="Lohit Devanagari;Calib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;Calib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;Calib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spacing w:before="53" w:after="0"/>
      <w:ind w:left="54" w:right="0" w:hanging="0"/>
    </w:pPr>
    <w:rPr>
      <w:rFonts w:ascii="Cambria" w:hAnsi="Cambria" w:eastAsia="Cambria" w:cs="Cambria"/>
      <w:lang w:val="en-US" w:bidi="ar-SA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;Courier New" w:hAnsi="Liberation Mono;Courier New" w:eastAsia="Noto Sans Mono CJK SC" w:cs="Liberation Mono;Courier New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cad.iitb.ac.in/academics/calendar-and-timetable" TargetMode="External"/><Relationship Id="rId3" Type="http://schemas.openxmlformats.org/officeDocument/2006/relationships/hyperlink" Target="mailto:dean.ap@iitb.ac.in" TargetMode="External"/><Relationship Id="rId4" Type="http://schemas.openxmlformats.org/officeDocument/2006/relationships/hyperlink" Target="mailto:adean.ap@iitb.ac.in" TargetMode="External"/><Relationship Id="rId5" Type="http://schemas.openxmlformats.org/officeDocument/2006/relationships/hyperlink" Target="mailto:dracad@iitb.ac.in" TargetMode="External"/><Relationship Id="rId6" Type="http://schemas.openxmlformats.org/officeDocument/2006/relationships/hyperlink" Target="mailto:pgpc_unit@iitb.ac.in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156</TotalTime>
  <Application>LibreOffice/6.0.7.3$Linux_X86_64 LibreOffice_project/00m0$Build-3</Application>
  <Pages>3</Pages>
  <Words>820</Words>
  <Characters>4626</Characters>
  <CharactersWithSpaces>5439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2026-03-13T13:23:00Z</dcterms:created>
  <dc:creator>user</dc:creator>
  <dc:description/>
  <dc:language>en-IN</dc:language>
  <cp:lastModifiedBy/>
  <cp:lastPrinted>2026-03-16T11:22:00Z</cp:lastPrinted>
  <dcterms:modified xsi:type="dcterms:W3CDTF">2026-07-14T18:44:07Z</dcterms:modified>
  <cp:revision>38</cp:revision>
  <dc:subject/>
  <dc:title/>
</cp:coreProperties>
</file>